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E7D" w:rsidRDefault="00794D7A">
      <w:pPr>
        <w:rPr>
          <w:rFonts w:ascii="Times New Roman" w:hAnsi="Times New Roman" w:cs="Times New Roman"/>
          <w:color w:val="444444"/>
          <w:sz w:val="32"/>
          <w:szCs w:val="32"/>
          <w:shd w:val="clear" w:color="auto" w:fill="E6E6E6"/>
        </w:rPr>
      </w:pPr>
      <w:r>
        <w:rPr>
          <w:rFonts w:ascii="Times New Roman" w:hAnsi="Times New Roman" w:cs="Times New Roman"/>
          <w:color w:val="444444"/>
          <w:sz w:val="32"/>
          <w:szCs w:val="32"/>
          <w:shd w:val="clear" w:color="auto" w:fill="E6E6E6"/>
        </w:rPr>
        <w:t>Памятка</w:t>
      </w:r>
    </w:p>
    <w:p w:rsidR="0058747F" w:rsidRDefault="0058747F" w:rsidP="0058747F">
      <w:pPr>
        <w:pStyle w:val="a3"/>
        <w:jc w:val="center"/>
      </w:pPr>
      <w:r>
        <w:rPr>
          <w:rStyle w:val="a4"/>
          <w:rFonts w:ascii="Tahoma" w:hAnsi="Tahoma" w:cs="Tahoma"/>
          <w:color w:val="555555"/>
          <w:sz w:val="23"/>
          <w:szCs w:val="23"/>
          <w:shd w:val="clear" w:color="auto" w:fill="FFFFFF"/>
        </w:rPr>
        <w:t>«Правила здорового питания»</w:t>
      </w:r>
    </w:p>
    <w:p w:rsidR="0058747F" w:rsidRDefault="0058747F" w:rsidP="0058747F">
      <w:pPr>
        <w:pStyle w:val="a3"/>
        <w:jc w:val="both"/>
      </w:pP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Ребенок должен есть разнообразные пищевые продукты. Ежедневный рацион ребенка должен содержать около 15 наименований разных продуктов питания. В течение недели рацион питания должен включать не менее 30 наименований разных продуктов питания.</w:t>
      </w:r>
    </w:p>
    <w:p w:rsidR="0058747F" w:rsidRDefault="0058747F" w:rsidP="0058747F">
      <w:pPr>
        <w:pStyle w:val="a3"/>
        <w:jc w:val="both"/>
      </w:pP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Каждый  день в рационе питания ребенка должны присутствовать следующие продукты: мясо, сливочное масло, молоко, хлеб, крупы, свежие овощи и фрукты. Ряд продуктов: рыба, яйца, сметана, творог и другие кисломолочные продукты, сыр - не обязательно должны входить в рацион питания каждый день, но в течение недели должны присутствовать 2-3 раза обязательно.</w:t>
      </w:r>
    </w:p>
    <w:p w:rsidR="0058747F" w:rsidRDefault="0058747F" w:rsidP="0058747F">
      <w:pPr>
        <w:pStyle w:val="a3"/>
        <w:jc w:val="both"/>
      </w:pP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Ребенок должен питаться не менее 4 раз в день.</w:t>
      </w:r>
    </w:p>
    <w:p w:rsidR="0058747F" w:rsidRDefault="0058747F" w:rsidP="0058747F">
      <w:pPr>
        <w:pStyle w:val="a3"/>
        <w:jc w:val="both"/>
      </w:pP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7.30- 8.00 завтрак (дома, перед уходом в школу)</w:t>
      </w:r>
    </w:p>
    <w:p w:rsidR="0058747F" w:rsidRDefault="0058747F" w:rsidP="0058747F">
      <w:pPr>
        <w:pStyle w:val="a3"/>
        <w:jc w:val="both"/>
      </w:pP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10.30- 11.30 горячий завтрак в школе</w:t>
      </w:r>
    </w:p>
    <w:p w:rsidR="0058747F" w:rsidRDefault="0058747F" w:rsidP="0058747F">
      <w:pPr>
        <w:pStyle w:val="a3"/>
        <w:jc w:val="both"/>
      </w:pP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14.00- 15.00 обед в школе или дома</w:t>
      </w:r>
    </w:p>
    <w:p w:rsidR="0058747F" w:rsidRDefault="0058747F" w:rsidP="0058747F">
      <w:pPr>
        <w:pStyle w:val="a3"/>
        <w:jc w:val="both"/>
      </w:pP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19.00- 19.30 ужин (дома)</w:t>
      </w:r>
    </w:p>
    <w:p w:rsidR="0058747F" w:rsidRDefault="0058747F" w:rsidP="0058747F">
      <w:pPr>
        <w:pStyle w:val="a3"/>
        <w:jc w:val="both"/>
      </w:pP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Для детей посещающих ГПД (группу продленного  дня) обязательно предусматривается  двухразовое или трехразовое питание (в зависимости от времени пребывания в школе). </w:t>
      </w:r>
    </w:p>
    <w:p w:rsidR="0058747F" w:rsidRDefault="0058747F" w:rsidP="0058747F">
      <w:pPr>
        <w:pStyle w:val="a3"/>
        <w:jc w:val="both"/>
      </w:pP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Следует употреблять  йодированную соль.</w:t>
      </w:r>
    </w:p>
    <w:p w:rsidR="0058747F" w:rsidRDefault="0058747F" w:rsidP="0058747F">
      <w:pPr>
        <w:pStyle w:val="a3"/>
        <w:jc w:val="both"/>
      </w:pP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В межсезонье (осень- зима, зима- весна) ребенок должен получать витаминно-минеральные комплексы, рекомендованные для детей соответствующего возраста.</w:t>
      </w:r>
    </w:p>
    <w:p w:rsidR="0058747F" w:rsidRDefault="0058747F" w:rsidP="0058747F">
      <w:pPr>
        <w:pStyle w:val="a3"/>
        <w:jc w:val="both"/>
      </w:pP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Для обогащения рациона питания школьника витамином «С» рекомендуем ежедневный прием отвара шиповника.</w:t>
      </w:r>
    </w:p>
    <w:p w:rsidR="0058747F" w:rsidRDefault="0058747F" w:rsidP="0058747F">
      <w:pPr>
        <w:pStyle w:val="a3"/>
        <w:jc w:val="both"/>
      </w:pP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Прием пищи должен проходить в спокойной обстановке.</w:t>
      </w:r>
    </w:p>
    <w:p w:rsidR="0058747F" w:rsidRDefault="0058747F" w:rsidP="0058747F">
      <w:pPr>
        <w:pStyle w:val="a3"/>
        <w:jc w:val="both"/>
      </w:pP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Если у  ребенка имеет место дефицит или избыток массы тела, необходима консультация врача для корректировки рациона питания.</w:t>
      </w:r>
    </w:p>
    <w:p w:rsidR="0058747F" w:rsidRDefault="0058747F" w:rsidP="0058747F">
      <w:pPr>
        <w:pStyle w:val="a3"/>
        <w:jc w:val="both"/>
      </w:pPr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Рацион  питания школьника, занимающегося спортом, должен быть скорректирован с учетом объема физической нагрузки.</w:t>
      </w:r>
    </w:p>
    <w:p w:rsidR="00401487" w:rsidRPr="0049715C" w:rsidRDefault="00401487" w:rsidP="0058747F">
      <w:pPr>
        <w:pStyle w:val="a3"/>
        <w:jc w:val="center"/>
        <w:rPr>
          <w:sz w:val="32"/>
          <w:szCs w:val="32"/>
        </w:rPr>
      </w:pPr>
    </w:p>
    <w:sectPr w:rsidR="00401487" w:rsidRPr="0049715C" w:rsidSect="00833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9715C"/>
    <w:rsid w:val="003D0FC6"/>
    <w:rsid w:val="00401487"/>
    <w:rsid w:val="0049715C"/>
    <w:rsid w:val="0058747F"/>
    <w:rsid w:val="00794D7A"/>
    <w:rsid w:val="008331FC"/>
    <w:rsid w:val="008F748F"/>
    <w:rsid w:val="00CD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FC"/>
  </w:style>
  <w:style w:type="paragraph" w:styleId="3">
    <w:name w:val="heading 3"/>
    <w:basedOn w:val="a"/>
    <w:link w:val="30"/>
    <w:uiPriority w:val="9"/>
    <w:qFormat/>
    <w:rsid w:val="008F74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1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148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F74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a0"/>
    <w:rsid w:val="008F748F"/>
  </w:style>
  <w:style w:type="character" w:customStyle="1" w:styleId="gd">
    <w:name w:val="gd"/>
    <w:basedOn w:val="a0"/>
    <w:rsid w:val="008F748F"/>
  </w:style>
  <w:style w:type="character" w:customStyle="1" w:styleId="go">
    <w:name w:val="go"/>
    <w:basedOn w:val="a0"/>
    <w:rsid w:val="008F748F"/>
  </w:style>
  <w:style w:type="paragraph" w:styleId="a5">
    <w:name w:val="Balloon Text"/>
    <w:basedOn w:val="a"/>
    <w:link w:val="a6"/>
    <w:uiPriority w:val="99"/>
    <w:semiHidden/>
    <w:unhideWhenUsed/>
    <w:rsid w:val="00CD7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7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2022-04-01T10:59:00Z</cp:lastPrinted>
  <dcterms:created xsi:type="dcterms:W3CDTF">2022-04-01T10:23:00Z</dcterms:created>
  <dcterms:modified xsi:type="dcterms:W3CDTF">2022-08-31T07:38:00Z</dcterms:modified>
</cp:coreProperties>
</file>